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17" w:rsidRDefault="00B35F17" w:rsidP="00B35F17">
      <w:pPr>
        <w:pStyle w:val="Default"/>
        <w:jc w:val="center"/>
        <w:rPr>
          <w:b/>
          <w:bCs/>
          <w:sz w:val="36"/>
          <w:szCs w:val="36"/>
          <w:shd w:val="clear" w:color="auto" w:fill="EAF1DD" w:themeFill="accent3" w:themeFillTint="33"/>
        </w:rPr>
      </w:pPr>
      <w:r>
        <w:rPr>
          <w:noProof/>
          <w:color w:val="FF0000"/>
        </w:rPr>
        <w:drawing>
          <wp:anchor distT="0" distB="0" distL="114300" distR="114300" simplePos="0" relativeHeight="251659264" behindDoc="1" locked="0" layoutInCell="1" allowOverlap="1" wp14:anchorId="1F326C52" wp14:editId="6C7254D6">
            <wp:simplePos x="0" y="0"/>
            <wp:positionH relativeFrom="column">
              <wp:posOffset>34290</wp:posOffset>
            </wp:positionH>
            <wp:positionV relativeFrom="paragraph">
              <wp:posOffset>0</wp:posOffset>
            </wp:positionV>
            <wp:extent cx="1179576" cy="1179576"/>
            <wp:effectExtent l="0" t="0" r="1905" b="1905"/>
            <wp:wrapThrough wrapText="bothSides">
              <wp:wrapPolygon edited="0">
                <wp:start x="0" y="0"/>
                <wp:lineTo x="0" y="21286"/>
                <wp:lineTo x="21286" y="21286"/>
                <wp:lineTo x="21286" y="0"/>
                <wp:lineTo x="0" y="0"/>
              </wp:wrapPolygon>
            </wp:wrapThrough>
            <wp:docPr id="1" name="Picture 1" descr="C:\Users\Cathy\Documents\Pictures\Thoughtful Thera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ocuments\Pictures\Thoughtful Therap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B71">
        <w:rPr>
          <w:b/>
          <w:bCs/>
          <w:color w:val="auto"/>
          <w:sz w:val="36"/>
          <w:szCs w:val="36"/>
          <w:shd w:val="clear" w:color="auto" w:fill="EAF1DD" w:themeFill="accent3" w:themeFillTint="33"/>
        </w:rPr>
        <w:t>Application for the HANDLE</w:t>
      </w:r>
      <w:r w:rsidRPr="00350B71">
        <w:rPr>
          <w:b/>
          <w:bCs/>
          <w:sz w:val="36"/>
          <w:szCs w:val="36"/>
          <w:shd w:val="clear" w:color="auto" w:fill="EAF1DD" w:themeFill="accent3" w:themeFillTint="33"/>
          <w:vertAlign w:val="superscript"/>
        </w:rPr>
        <w:t xml:space="preserve">® </w:t>
      </w:r>
      <w:r w:rsidRPr="00350B71">
        <w:rPr>
          <w:b/>
          <w:bCs/>
          <w:sz w:val="36"/>
          <w:szCs w:val="36"/>
          <w:shd w:val="clear" w:color="auto" w:fill="EAF1DD" w:themeFill="accent3" w:themeFillTint="33"/>
        </w:rPr>
        <w:t>Screener Course</w:t>
      </w:r>
      <w:r>
        <w:rPr>
          <w:b/>
          <w:bCs/>
          <w:sz w:val="36"/>
          <w:szCs w:val="36"/>
          <w:shd w:val="clear" w:color="auto" w:fill="EAF1DD" w:themeFill="accent3" w:themeFillTint="33"/>
        </w:rPr>
        <w:t xml:space="preserve"> </w:t>
      </w:r>
    </w:p>
    <w:p w:rsidR="00B35F17" w:rsidRPr="002D5AB3" w:rsidRDefault="00B35F17" w:rsidP="00B35F17">
      <w:pPr>
        <w:pStyle w:val="Default"/>
        <w:jc w:val="center"/>
        <w:rPr>
          <w:b/>
          <w:bCs/>
          <w:sz w:val="28"/>
          <w:szCs w:val="28"/>
          <w:shd w:val="clear" w:color="auto" w:fill="EAF1DD" w:themeFill="accent3" w:themeFillTint="33"/>
        </w:rPr>
      </w:pPr>
      <w:r w:rsidRPr="002D5AB3">
        <w:rPr>
          <w:b/>
          <w:bCs/>
          <w:sz w:val="28"/>
          <w:szCs w:val="28"/>
          <w:shd w:val="clear" w:color="auto" w:fill="EAF1DD" w:themeFill="accent3" w:themeFillTint="33"/>
        </w:rPr>
        <w:t>Sponsored by Thoughtful Therapies</w:t>
      </w:r>
    </w:p>
    <w:p w:rsidR="00B35F17" w:rsidRDefault="00B35F17" w:rsidP="00B35F17">
      <w:pPr>
        <w:pStyle w:val="Default"/>
        <w:jc w:val="center"/>
        <w:rPr>
          <w:b/>
          <w:bCs/>
          <w:sz w:val="36"/>
          <w:szCs w:val="36"/>
          <w:shd w:val="clear" w:color="auto" w:fill="EAF1DD" w:themeFill="accent3" w:themeFillTint="33"/>
        </w:rPr>
      </w:pPr>
    </w:p>
    <w:p w:rsidR="00B35F17" w:rsidRDefault="00B35F17" w:rsidP="00B35F17">
      <w:pPr>
        <w:pStyle w:val="Default"/>
        <w:rPr>
          <w:b/>
          <w:bCs/>
          <w:sz w:val="36"/>
          <w:szCs w:val="36"/>
          <w:shd w:val="clear" w:color="auto" w:fill="EAF1DD" w:themeFill="accent3" w:themeFillTint="33"/>
        </w:rPr>
      </w:pPr>
    </w:p>
    <w:p w:rsidR="00B35F17" w:rsidRDefault="00B35F17" w:rsidP="00B35F17">
      <w:pPr>
        <w:pStyle w:val="Default"/>
      </w:pPr>
    </w:p>
    <w:p w:rsidR="00E32B42" w:rsidRDefault="00B35F17" w:rsidP="00B35F17">
      <w:pPr>
        <w:pStyle w:val="Default"/>
      </w:pPr>
      <w:r w:rsidRPr="000A411F">
        <w:t>Name:</w:t>
      </w:r>
    </w:p>
    <w:p w:rsidR="00B35F17" w:rsidRPr="000A411F" w:rsidRDefault="00B35F17" w:rsidP="00B35F17">
      <w:pPr>
        <w:pStyle w:val="Default"/>
      </w:pPr>
      <w:r w:rsidRPr="000A411F">
        <w:t xml:space="preserve">Date: </w:t>
      </w:r>
    </w:p>
    <w:p w:rsidR="00B35F17" w:rsidRDefault="00B35F17" w:rsidP="00E32B42">
      <w:pPr>
        <w:pStyle w:val="Default"/>
      </w:pPr>
      <w:r w:rsidRPr="000A411F">
        <w:t>Address (include post code):</w:t>
      </w:r>
    </w:p>
    <w:p w:rsidR="00E32B42" w:rsidRPr="000A411F" w:rsidRDefault="00E32B42" w:rsidP="00E32B42">
      <w:pPr>
        <w:pStyle w:val="Default"/>
      </w:pPr>
    </w:p>
    <w:p w:rsidR="00B35F17" w:rsidRPr="000A411F" w:rsidRDefault="00B35F17" w:rsidP="00B35F17">
      <w:pPr>
        <w:pStyle w:val="Default"/>
      </w:pPr>
      <w:r w:rsidRPr="000A411F">
        <w:t xml:space="preserve">Profession/Occupation: </w:t>
      </w:r>
    </w:p>
    <w:p w:rsidR="00B35F17" w:rsidRPr="000A411F" w:rsidRDefault="00B35F17" w:rsidP="00B35F17">
      <w:pPr>
        <w:pStyle w:val="Default"/>
      </w:pPr>
      <w:r w:rsidRPr="000A411F">
        <w:t xml:space="preserve">Employer: </w:t>
      </w:r>
    </w:p>
    <w:p w:rsidR="00B35F17" w:rsidRPr="000A411F" w:rsidRDefault="00B35F17" w:rsidP="00B35F17">
      <w:pPr>
        <w:pStyle w:val="Default"/>
      </w:pPr>
      <w:r w:rsidRPr="000A411F">
        <w:t xml:space="preserve">Phone - Home:   </w:t>
      </w:r>
      <w:r w:rsidR="00E32B42">
        <w:t xml:space="preserve">                                 </w:t>
      </w:r>
      <w:r w:rsidRPr="000A411F">
        <w:t xml:space="preserve">Work: </w:t>
      </w:r>
    </w:p>
    <w:p w:rsidR="00E32B42" w:rsidRDefault="00B35F17" w:rsidP="00B35F17">
      <w:pPr>
        <w:pStyle w:val="Default"/>
      </w:pPr>
      <w:r w:rsidRPr="000A411F">
        <w:t xml:space="preserve">Cell: </w:t>
      </w:r>
      <w:r w:rsidR="00E32B42">
        <w:t xml:space="preserve">                                                      </w:t>
      </w:r>
      <w:r w:rsidRPr="000A411F">
        <w:t xml:space="preserve">Email: </w:t>
      </w:r>
    </w:p>
    <w:p w:rsidR="00B35F17" w:rsidRPr="000A411F" w:rsidRDefault="00B35F17" w:rsidP="00B35F17">
      <w:pPr>
        <w:pStyle w:val="Default"/>
      </w:pPr>
      <w:r w:rsidRPr="000A411F">
        <w:t xml:space="preserve">Skype name: </w:t>
      </w:r>
    </w:p>
    <w:p w:rsidR="00B35F17" w:rsidRPr="000A411F" w:rsidRDefault="00B35F17" w:rsidP="00B35F17">
      <w:pPr>
        <w:pStyle w:val="Default"/>
      </w:pPr>
      <w:r w:rsidRPr="000A411F">
        <w:t>Special needs or considerations while participating in this course (nutritional, environmental, medical, scheduling, other</w:t>
      </w:r>
      <w:r w:rsidR="00280BD9">
        <w:t>)</w:t>
      </w:r>
      <w:r w:rsidR="000F6825">
        <w:t>:</w:t>
      </w:r>
      <w:r w:rsidRPr="000A411F">
        <w:t xml:space="preserve"> </w:t>
      </w:r>
    </w:p>
    <w:p w:rsidR="00B35F17" w:rsidRDefault="00B35F17" w:rsidP="00B35F17">
      <w:pPr>
        <w:pStyle w:val="Default"/>
        <w:rPr>
          <w:b/>
          <w:bCs/>
          <w:sz w:val="28"/>
          <w:szCs w:val="28"/>
        </w:rPr>
      </w:pPr>
    </w:p>
    <w:p w:rsidR="00B35F17" w:rsidRDefault="00B35F17" w:rsidP="00B35F17">
      <w:pPr>
        <w:pStyle w:val="Default"/>
        <w:rPr>
          <w:b/>
          <w:bCs/>
          <w:sz w:val="28"/>
          <w:szCs w:val="28"/>
        </w:rPr>
      </w:pPr>
      <w:r>
        <w:rPr>
          <w:b/>
          <w:bCs/>
          <w:sz w:val="28"/>
          <w:szCs w:val="28"/>
        </w:rPr>
        <w:t>To apply to join this course:</w:t>
      </w:r>
    </w:p>
    <w:p w:rsidR="00B35F17" w:rsidRDefault="00B35F17" w:rsidP="00B35F17">
      <w:pPr>
        <w:pStyle w:val="Default"/>
        <w:rPr>
          <w:sz w:val="28"/>
          <w:szCs w:val="28"/>
        </w:rPr>
      </w:pPr>
    </w:p>
    <w:p w:rsidR="00B35F17" w:rsidRPr="000A411F" w:rsidRDefault="00B35F17" w:rsidP="00B35F17">
      <w:pPr>
        <w:pStyle w:val="Default"/>
        <w:numPr>
          <w:ilvl w:val="0"/>
          <w:numId w:val="1"/>
        </w:numPr>
        <w:spacing w:after="15"/>
      </w:pPr>
      <w:r w:rsidRPr="000A411F">
        <w:t xml:space="preserve">A letter of intent including:                                                                                                </w:t>
      </w:r>
    </w:p>
    <w:p w:rsidR="00B35F17" w:rsidRPr="000A411F" w:rsidRDefault="00B35F17" w:rsidP="00B35F17">
      <w:pPr>
        <w:pStyle w:val="Default"/>
        <w:spacing w:after="15"/>
        <w:ind w:firstLine="720"/>
      </w:pPr>
      <w:r w:rsidRPr="000A411F">
        <w:t>Why you are interested in this course</w:t>
      </w:r>
    </w:p>
    <w:p w:rsidR="00B35F17" w:rsidRPr="000A411F" w:rsidRDefault="00B35F17" w:rsidP="00B35F17">
      <w:pPr>
        <w:pStyle w:val="Default"/>
        <w:spacing w:after="15"/>
        <w:ind w:firstLine="720"/>
      </w:pPr>
      <w:r w:rsidRPr="000A411F">
        <w:t>The plan you have for using the information gained in this course</w:t>
      </w:r>
    </w:p>
    <w:p w:rsidR="00B35F17" w:rsidRPr="000A411F" w:rsidRDefault="00B35F17" w:rsidP="00B35F17">
      <w:pPr>
        <w:pStyle w:val="Default"/>
        <w:spacing w:after="15"/>
        <w:ind w:firstLine="720"/>
      </w:pPr>
      <w:r w:rsidRPr="000A411F">
        <w:t>Life experiences you have that relate to HANDLE</w:t>
      </w:r>
    </w:p>
    <w:p w:rsidR="00B35F17" w:rsidRPr="000A411F" w:rsidRDefault="00B35F17" w:rsidP="00B35F17">
      <w:pPr>
        <w:pStyle w:val="Default"/>
        <w:ind w:firstLine="720"/>
      </w:pPr>
      <w:r w:rsidRPr="000A411F">
        <w:t>How the HANDLE Introductory Course has changed your thinking about human functioning</w:t>
      </w:r>
    </w:p>
    <w:p w:rsidR="00B35F17" w:rsidRPr="000A411F" w:rsidRDefault="00B35F17" w:rsidP="00B35F17">
      <w:pPr>
        <w:pStyle w:val="Default"/>
      </w:pPr>
    </w:p>
    <w:p w:rsidR="00B35F17" w:rsidRPr="000A411F" w:rsidRDefault="00B35F17" w:rsidP="00B35F17">
      <w:pPr>
        <w:pStyle w:val="Default"/>
        <w:numPr>
          <w:ilvl w:val="0"/>
          <w:numId w:val="1"/>
        </w:numPr>
      </w:pPr>
      <w:r w:rsidRPr="000A411F">
        <w:t>Three letters of recommendation from colleagues, employers, and/or clients.</w:t>
      </w:r>
    </w:p>
    <w:p w:rsidR="00B35F17" w:rsidRPr="000A411F" w:rsidRDefault="00B35F17" w:rsidP="00B35F17">
      <w:pPr>
        <w:pStyle w:val="Default"/>
        <w:ind w:left="360"/>
      </w:pPr>
    </w:p>
    <w:p w:rsidR="00B35F17" w:rsidRPr="000A411F" w:rsidRDefault="00B35F17" w:rsidP="00B35F17">
      <w:pPr>
        <w:pStyle w:val="Default"/>
        <w:numPr>
          <w:ilvl w:val="0"/>
          <w:numId w:val="1"/>
        </w:numPr>
      </w:pPr>
      <w:r w:rsidRPr="000A411F">
        <w:t>Curriculum Vitae (Resume)</w:t>
      </w:r>
    </w:p>
    <w:p w:rsidR="00B35F17" w:rsidRPr="000A411F" w:rsidRDefault="00B35F17" w:rsidP="00B35F17">
      <w:pPr>
        <w:pStyle w:val="Default"/>
        <w:ind w:left="360"/>
      </w:pPr>
    </w:p>
    <w:p w:rsidR="00B35F17" w:rsidRPr="000A411F" w:rsidRDefault="00B35F17" w:rsidP="00B35F17">
      <w:pPr>
        <w:pStyle w:val="Default"/>
        <w:numPr>
          <w:ilvl w:val="0"/>
          <w:numId w:val="1"/>
        </w:numPr>
      </w:pPr>
      <w:r w:rsidRPr="000A411F">
        <w:t>A brief summary (in your own words) of any two of the systems covered at your HANDLE Level II Basics Course and one activity that will enhance each of the systems summarized. For this assignment, please review the materials from your Level I and II courses.</w:t>
      </w:r>
    </w:p>
    <w:p w:rsidR="00B35F17" w:rsidRPr="000A411F" w:rsidRDefault="00B35F17" w:rsidP="00B35F17">
      <w:pPr>
        <w:pStyle w:val="Default"/>
        <w:ind w:left="360"/>
      </w:pPr>
    </w:p>
    <w:p w:rsidR="00B35F17" w:rsidRDefault="001639FA" w:rsidP="00B35F17">
      <w:pPr>
        <w:pStyle w:val="Default"/>
        <w:numPr>
          <w:ilvl w:val="0"/>
          <w:numId w:val="1"/>
        </w:numPr>
      </w:pPr>
      <w:r>
        <w:t>Non Refundable $</w:t>
      </w:r>
      <w:r w:rsidR="00B35F17" w:rsidRPr="000A411F">
        <w:t xml:space="preserve">50 application fee made payable to Thoughtful Therapies </w:t>
      </w:r>
      <w:r w:rsidR="00442E4B">
        <w:t>(if after October 1).</w:t>
      </w:r>
    </w:p>
    <w:p w:rsidR="003A75E4" w:rsidRDefault="003A75E4" w:rsidP="003A75E4">
      <w:pPr>
        <w:pStyle w:val="Default"/>
        <w:ind w:left="720"/>
      </w:pPr>
    </w:p>
    <w:p w:rsidR="00E32B42" w:rsidRPr="000A411F" w:rsidRDefault="00E32B42" w:rsidP="00B35F17">
      <w:pPr>
        <w:pStyle w:val="Default"/>
        <w:numPr>
          <w:ilvl w:val="0"/>
          <w:numId w:val="1"/>
        </w:numPr>
      </w:pPr>
      <w:r>
        <w:t>Arrange for an interview with the Instructor, Cathy Stingley</w:t>
      </w:r>
    </w:p>
    <w:p w:rsidR="00B35F17" w:rsidRDefault="00B35F17" w:rsidP="00525707">
      <w:pPr>
        <w:pStyle w:val="Default"/>
        <w:jc w:val="right"/>
        <w:rPr>
          <w:sz w:val="22"/>
          <w:szCs w:val="22"/>
        </w:rPr>
      </w:pPr>
    </w:p>
    <w:p w:rsidR="00B35F17" w:rsidRDefault="00B35F17" w:rsidP="00B35F17">
      <w:pPr>
        <w:pStyle w:val="Default"/>
        <w:rPr>
          <w:b/>
          <w:bCs/>
          <w:sz w:val="22"/>
          <w:szCs w:val="22"/>
        </w:rPr>
      </w:pPr>
    </w:p>
    <w:p w:rsidR="00B35F17" w:rsidRDefault="00B35F17" w:rsidP="00B35F17">
      <w:pPr>
        <w:pStyle w:val="Default"/>
        <w:rPr>
          <w:bCs/>
          <w:sz w:val="22"/>
          <w:szCs w:val="22"/>
        </w:rPr>
      </w:pPr>
      <w:r>
        <w:rPr>
          <w:b/>
          <w:bCs/>
          <w:sz w:val="22"/>
          <w:szCs w:val="22"/>
        </w:rPr>
        <w:t xml:space="preserve">Note:  </w:t>
      </w:r>
      <w:r w:rsidRPr="00BF0744">
        <w:rPr>
          <w:bCs/>
          <w:sz w:val="22"/>
          <w:szCs w:val="22"/>
        </w:rPr>
        <w:t>A copy of a background check, so you may work with children and other vulnerable people, will be required prior to the second module of the course in June.</w:t>
      </w:r>
      <w:r>
        <w:rPr>
          <w:bCs/>
          <w:sz w:val="22"/>
          <w:szCs w:val="22"/>
        </w:rPr>
        <w:t xml:space="preserve">  </w:t>
      </w:r>
      <w:r w:rsidR="00442E4B">
        <w:rPr>
          <w:bCs/>
          <w:sz w:val="22"/>
          <w:szCs w:val="22"/>
        </w:rPr>
        <w:t xml:space="preserve">This is a simple police check, available through your local police dept. </w:t>
      </w:r>
    </w:p>
    <w:p w:rsidR="002802DD" w:rsidRDefault="002802DD" w:rsidP="00B35F17">
      <w:pPr>
        <w:pStyle w:val="Default"/>
        <w:rPr>
          <w:bCs/>
          <w:sz w:val="22"/>
          <w:szCs w:val="22"/>
        </w:rPr>
      </w:pPr>
      <w:bookmarkStart w:id="0" w:name="_GoBack"/>
      <w:bookmarkEnd w:id="0"/>
    </w:p>
    <w:p w:rsidR="00B35F17" w:rsidRDefault="00B35F17" w:rsidP="00B35F17">
      <w:pPr>
        <w:pStyle w:val="Default"/>
        <w:rPr>
          <w:bCs/>
          <w:sz w:val="22"/>
          <w:szCs w:val="22"/>
        </w:rPr>
      </w:pPr>
    </w:p>
    <w:p w:rsidR="00B35F17" w:rsidRDefault="00B35F17" w:rsidP="00B35F17">
      <w:pPr>
        <w:pStyle w:val="Default"/>
        <w:rPr>
          <w:bCs/>
          <w:sz w:val="22"/>
          <w:szCs w:val="22"/>
        </w:rPr>
      </w:pPr>
    </w:p>
    <w:p w:rsidR="00B35F17" w:rsidRDefault="00B35F17" w:rsidP="00B35F17">
      <w:pPr>
        <w:pStyle w:val="Default"/>
        <w:rPr>
          <w:bCs/>
          <w:sz w:val="22"/>
          <w:szCs w:val="22"/>
        </w:rPr>
      </w:pPr>
    </w:p>
    <w:p w:rsidR="00B35F17" w:rsidRPr="00984119" w:rsidRDefault="00B35F17" w:rsidP="00B35F17">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sz w:val="24"/>
          <w:szCs w:val="24"/>
        </w:rPr>
      </w:pPr>
      <w:r w:rsidRPr="00984119">
        <w:rPr>
          <w:sz w:val="24"/>
          <w:szCs w:val="24"/>
        </w:rPr>
        <w:lastRenderedPageBreak/>
        <w:t xml:space="preserve">There are limited </w:t>
      </w:r>
      <w:r w:rsidR="00442E4B">
        <w:rPr>
          <w:sz w:val="24"/>
          <w:szCs w:val="24"/>
        </w:rPr>
        <w:t>places available on this course</w:t>
      </w:r>
      <w:r w:rsidR="00E32B42">
        <w:rPr>
          <w:sz w:val="24"/>
          <w:szCs w:val="24"/>
        </w:rPr>
        <w:t xml:space="preserve"> so do not delay sending your application</w:t>
      </w:r>
      <w:r>
        <w:rPr>
          <w:sz w:val="24"/>
          <w:szCs w:val="24"/>
        </w:rPr>
        <w:t>.</w:t>
      </w:r>
    </w:p>
    <w:p w:rsidR="00B35F17" w:rsidRPr="00984119" w:rsidRDefault="00B35F17" w:rsidP="00B35F17">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sz w:val="24"/>
          <w:szCs w:val="24"/>
        </w:rPr>
      </w:pPr>
      <w:r w:rsidRPr="00984119">
        <w:rPr>
          <w:sz w:val="24"/>
          <w:szCs w:val="24"/>
        </w:rPr>
        <w:t>Acceptance into the course is by approval and successful completion of</w:t>
      </w:r>
      <w:r>
        <w:rPr>
          <w:sz w:val="24"/>
          <w:szCs w:val="24"/>
        </w:rPr>
        <w:t xml:space="preserve"> the</w:t>
      </w:r>
      <w:r w:rsidRPr="00984119">
        <w:rPr>
          <w:sz w:val="24"/>
          <w:szCs w:val="24"/>
        </w:rPr>
        <w:t xml:space="preserve"> application process</w:t>
      </w:r>
      <w:r>
        <w:rPr>
          <w:sz w:val="24"/>
          <w:szCs w:val="24"/>
        </w:rPr>
        <w:t>.</w:t>
      </w:r>
    </w:p>
    <w:p w:rsidR="00B35F17" w:rsidRPr="00984119" w:rsidRDefault="00B35F17" w:rsidP="00B35F17">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sz w:val="24"/>
          <w:szCs w:val="24"/>
        </w:rPr>
      </w:pPr>
      <w:r w:rsidRPr="00984119">
        <w:rPr>
          <w:sz w:val="24"/>
          <w:szCs w:val="24"/>
        </w:rPr>
        <w:t>Application form, support documents and assignment</w:t>
      </w:r>
      <w:r>
        <w:rPr>
          <w:sz w:val="24"/>
          <w:szCs w:val="24"/>
        </w:rPr>
        <w:t xml:space="preserve"> are</w:t>
      </w:r>
      <w:r w:rsidRPr="00984119">
        <w:rPr>
          <w:sz w:val="24"/>
          <w:szCs w:val="24"/>
        </w:rPr>
        <w:t xml:space="preserve"> due by </w:t>
      </w:r>
      <w:r w:rsidR="00442E4B">
        <w:rPr>
          <w:sz w:val="24"/>
          <w:szCs w:val="24"/>
        </w:rPr>
        <w:t>October 1.</w:t>
      </w:r>
    </w:p>
    <w:p w:rsidR="00B35F17" w:rsidRPr="00984119" w:rsidRDefault="00B35F17" w:rsidP="00B35F17">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sz w:val="24"/>
          <w:szCs w:val="24"/>
        </w:rPr>
      </w:pPr>
      <w:r w:rsidRPr="00984119">
        <w:rPr>
          <w:sz w:val="24"/>
          <w:szCs w:val="24"/>
        </w:rPr>
        <w:t>Late applications will be considered if space permits ($50 late application fee applies)</w:t>
      </w:r>
      <w:r>
        <w:rPr>
          <w:sz w:val="24"/>
          <w:szCs w:val="24"/>
        </w:rPr>
        <w:t>.</w:t>
      </w:r>
    </w:p>
    <w:p w:rsidR="00B35F17" w:rsidRPr="00984119" w:rsidRDefault="00B35F17" w:rsidP="00B35F17">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sz w:val="24"/>
          <w:szCs w:val="24"/>
        </w:rPr>
      </w:pPr>
      <w:r w:rsidRPr="00984119">
        <w:rPr>
          <w:sz w:val="24"/>
          <w:szCs w:val="24"/>
        </w:rPr>
        <w:t xml:space="preserve">Applicant decisions will be made by </w:t>
      </w:r>
      <w:r w:rsidR="00442E4B">
        <w:rPr>
          <w:sz w:val="24"/>
          <w:szCs w:val="24"/>
        </w:rPr>
        <w:t xml:space="preserve">October </w:t>
      </w:r>
      <w:r w:rsidR="003478D8">
        <w:rPr>
          <w:sz w:val="24"/>
          <w:szCs w:val="24"/>
        </w:rPr>
        <w:t>10</w:t>
      </w:r>
      <w:r w:rsidR="00442E4B">
        <w:rPr>
          <w:sz w:val="24"/>
          <w:szCs w:val="24"/>
        </w:rPr>
        <w:t xml:space="preserve"> (sooner for early registration)</w:t>
      </w:r>
      <w:r w:rsidRPr="00984119">
        <w:rPr>
          <w:sz w:val="24"/>
          <w:szCs w:val="24"/>
        </w:rPr>
        <w:t xml:space="preserve"> and notice will go out via </w:t>
      </w:r>
      <w:r w:rsidR="003478D8">
        <w:rPr>
          <w:sz w:val="24"/>
          <w:szCs w:val="24"/>
        </w:rPr>
        <w:t xml:space="preserve">   </w:t>
      </w:r>
      <w:r w:rsidRPr="00984119">
        <w:rPr>
          <w:sz w:val="24"/>
          <w:szCs w:val="24"/>
        </w:rPr>
        <w:t xml:space="preserve">e-mail </w:t>
      </w:r>
      <w:r>
        <w:rPr>
          <w:sz w:val="24"/>
          <w:szCs w:val="24"/>
        </w:rPr>
        <w:t>shortly thereafter.</w:t>
      </w:r>
    </w:p>
    <w:p w:rsidR="00B35F17" w:rsidRDefault="00B35F17" w:rsidP="006D3B24">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i/>
          <w:sz w:val="24"/>
          <w:szCs w:val="24"/>
        </w:rPr>
      </w:pPr>
      <w:r w:rsidRPr="00984119">
        <w:rPr>
          <w:sz w:val="24"/>
          <w:szCs w:val="24"/>
        </w:rPr>
        <w:t xml:space="preserve">If you need notification prior to this date to make travel and work arrangements, submit your application earlier, and </w:t>
      </w:r>
      <w:r w:rsidRPr="00984119">
        <w:rPr>
          <w:i/>
          <w:sz w:val="24"/>
          <w:szCs w:val="24"/>
        </w:rPr>
        <w:t>make note of your need in the cover email.</w:t>
      </w:r>
    </w:p>
    <w:p w:rsidR="00442E4B" w:rsidRDefault="0026320E" w:rsidP="006D3B24">
      <w:pPr>
        <w:numPr>
          <w:ilvl w:val="0"/>
          <w:numId w:val="2"/>
        </w:numPr>
        <w:pBdr>
          <w:top w:val="single" w:sz="4" w:space="1" w:color="auto"/>
          <w:left w:val="single" w:sz="4" w:space="4" w:color="auto"/>
          <w:bottom w:val="single" w:sz="4" w:space="1" w:color="auto"/>
          <w:right w:val="single" w:sz="4" w:space="4" w:color="auto"/>
        </w:pBdr>
        <w:shd w:val="clear" w:color="auto" w:fill="EAF1DD" w:themeFill="accent3" w:themeFillTint="33"/>
        <w:spacing w:before="100" w:beforeAutospacing="1" w:after="100" w:afterAutospacing="1" w:line="240" w:lineRule="auto"/>
        <w:jc w:val="both"/>
        <w:rPr>
          <w:i/>
          <w:sz w:val="24"/>
          <w:szCs w:val="24"/>
        </w:rPr>
      </w:pPr>
      <w:r w:rsidRPr="006423CC">
        <w:rPr>
          <w:noProof/>
          <w:sz w:val="24"/>
          <w:szCs w:val="24"/>
        </w:rPr>
        <mc:AlternateContent>
          <mc:Choice Requires="wps">
            <w:drawing>
              <wp:anchor distT="0" distB="0" distL="114300" distR="114300" simplePos="0" relativeHeight="251661312" behindDoc="0" locked="0" layoutInCell="1" allowOverlap="1" wp14:anchorId="4DCD5EAA" wp14:editId="5AB56E35">
                <wp:simplePos x="0" y="0"/>
                <wp:positionH relativeFrom="column">
                  <wp:posOffset>-112143</wp:posOffset>
                </wp:positionH>
                <wp:positionV relativeFrom="paragraph">
                  <wp:posOffset>570265</wp:posOffset>
                </wp:positionV>
                <wp:extent cx="7062470" cy="3752491"/>
                <wp:effectExtent l="0" t="0" r="241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3752491"/>
                        </a:xfrm>
                        <a:prstGeom prst="rect">
                          <a:avLst/>
                        </a:prstGeom>
                        <a:solidFill>
                          <a:srgbClr val="FFFFFF"/>
                        </a:solidFill>
                        <a:ln w="9525">
                          <a:solidFill>
                            <a:srgbClr val="000000"/>
                          </a:solidFill>
                          <a:miter lim="800000"/>
                          <a:headEnd/>
                          <a:tailEnd/>
                        </a:ln>
                      </wps:spPr>
                      <wps:txbx>
                        <w:txbxContent>
                          <w:p w:rsidR="003478D8" w:rsidRPr="0026320E" w:rsidRDefault="006423CC" w:rsidP="006423CC">
                            <w:pPr>
                              <w:pStyle w:val="Default"/>
                              <w:pageBreakBefore/>
                              <w:numPr>
                                <w:ilvl w:val="0"/>
                                <w:numId w:val="2"/>
                              </w:numPr>
                              <w:shd w:val="clear" w:color="auto" w:fill="DBE5F1" w:themeFill="accent1" w:themeFillTint="33"/>
                              <w:rPr>
                                <w:sz w:val="28"/>
                                <w:szCs w:val="28"/>
                                <w:u w:val="single"/>
                              </w:rPr>
                            </w:pPr>
                            <w:r w:rsidRPr="0026320E">
                              <w:rPr>
                                <w:b/>
                                <w:bCs/>
                                <w:sz w:val="28"/>
                                <w:szCs w:val="28"/>
                                <w:u w:val="single"/>
                              </w:rPr>
                              <w:t>Payment Information:</w:t>
                            </w:r>
                          </w:p>
                          <w:p w:rsidR="006423CC" w:rsidRPr="0026320E" w:rsidRDefault="0026320E" w:rsidP="006423CC">
                            <w:pPr>
                              <w:pStyle w:val="Default"/>
                              <w:pageBreakBefore/>
                              <w:numPr>
                                <w:ilvl w:val="0"/>
                                <w:numId w:val="2"/>
                              </w:numPr>
                              <w:shd w:val="clear" w:color="auto" w:fill="DBE5F1" w:themeFill="accent1" w:themeFillTint="33"/>
                            </w:pPr>
                            <w:r w:rsidRPr="0026320E">
                              <w:rPr>
                                <w:b/>
                                <w:bCs/>
                              </w:rPr>
                              <w:t>Full Course fee:</w:t>
                            </w:r>
                            <w:r w:rsidR="003478D8" w:rsidRPr="0026320E">
                              <w:rPr>
                                <w:b/>
                                <w:bCs/>
                              </w:rPr>
                              <w:t xml:space="preserve"> $3815;  </w:t>
                            </w:r>
                            <w:r w:rsidR="003478D8" w:rsidRPr="0026320E">
                              <w:rPr>
                                <w:b/>
                                <w:bCs/>
                                <w:color w:val="FF0000"/>
                              </w:rPr>
                              <w:t>First five applicants by Sept. 1,</w:t>
                            </w:r>
                            <w:r w:rsidR="00D3187E">
                              <w:rPr>
                                <w:b/>
                                <w:bCs/>
                                <w:color w:val="FF0000"/>
                              </w:rPr>
                              <w:t xml:space="preserve"> 2015,</w:t>
                            </w:r>
                            <w:r w:rsidR="003478D8" w:rsidRPr="0026320E">
                              <w:rPr>
                                <w:b/>
                                <w:bCs/>
                                <w:color w:val="FF0000"/>
                              </w:rPr>
                              <w:t xml:space="preserve"> $3500</w:t>
                            </w:r>
                            <w:r w:rsidR="006423CC" w:rsidRPr="0026320E">
                              <w:rPr>
                                <w:b/>
                                <w:bCs/>
                              </w:rPr>
                              <w:t xml:space="preserve">                                                                                                                                      </w:t>
                            </w:r>
                          </w:p>
                          <w:p w:rsidR="006423CC" w:rsidRDefault="006423CC" w:rsidP="006423CC">
                            <w:pPr>
                              <w:pStyle w:val="Default"/>
                              <w:numPr>
                                <w:ilvl w:val="0"/>
                                <w:numId w:val="2"/>
                              </w:numPr>
                              <w:shd w:val="clear" w:color="auto" w:fill="DBE5F1" w:themeFill="accent1" w:themeFillTint="33"/>
                              <w:rPr>
                                <w:sz w:val="23"/>
                                <w:szCs w:val="23"/>
                              </w:rPr>
                            </w:pPr>
                            <w:r>
                              <w:rPr>
                                <w:b/>
                                <w:bCs/>
                                <w:sz w:val="23"/>
                                <w:szCs w:val="23"/>
                              </w:rPr>
                              <w:t xml:space="preserve">Application Fee:  </w:t>
                            </w:r>
                            <w:r w:rsidR="0026320E" w:rsidRPr="0026320E">
                              <w:rPr>
                                <w:b/>
                                <w:bCs/>
                                <w:sz w:val="23"/>
                                <w:szCs w:val="23"/>
                              </w:rPr>
                              <w:t>$0</w:t>
                            </w:r>
                            <w:r w:rsidR="003554E0">
                              <w:rPr>
                                <w:b/>
                                <w:bCs/>
                                <w:sz w:val="23"/>
                                <w:szCs w:val="23"/>
                              </w:rPr>
                              <w:t xml:space="preserve"> if</w:t>
                            </w:r>
                            <w:r w:rsidR="000F6825">
                              <w:rPr>
                                <w:b/>
                                <w:bCs/>
                                <w:sz w:val="23"/>
                                <w:szCs w:val="23"/>
                              </w:rPr>
                              <w:t xml:space="preserve"> received</w:t>
                            </w:r>
                            <w:r w:rsidR="003554E0">
                              <w:rPr>
                                <w:b/>
                                <w:bCs/>
                                <w:sz w:val="23"/>
                                <w:szCs w:val="23"/>
                              </w:rPr>
                              <w:t xml:space="preserve"> before October 1, </w:t>
                            </w:r>
                            <w:r w:rsidR="003554E0" w:rsidRPr="003554E0">
                              <w:rPr>
                                <w:b/>
                                <w:bCs/>
                                <w:sz w:val="23"/>
                                <w:szCs w:val="23"/>
                              </w:rPr>
                              <w:t>2015</w:t>
                            </w:r>
                            <w:r w:rsidR="0026320E">
                              <w:rPr>
                                <w:b/>
                                <w:bCs/>
                                <w:sz w:val="23"/>
                                <w:szCs w:val="23"/>
                              </w:rPr>
                              <w:t>;</w:t>
                            </w:r>
                            <w:r w:rsidR="00546194" w:rsidRPr="003554E0">
                              <w:rPr>
                                <w:bCs/>
                                <w:sz w:val="23"/>
                                <w:szCs w:val="23"/>
                              </w:rPr>
                              <w:t xml:space="preserve"> </w:t>
                            </w:r>
                            <w:r w:rsidR="0026320E">
                              <w:rPr>
                                <w:bCs/>
                                <w:sz w:val="23"/>
                                <w:szCs w:val="23"/>
                              </w:rPr>
                              <w:t xml:space="preserve">  </w:t>
                            </w:r>
                            <w:r w:rsidRPr="0026320E">
                              <w:rPr>
                                <w:b/>
                                <w:bCs/>
                                <w:sz w:val="23"/>
                                <w:szCs w:val="23"/>
                              </w:rPr>
                              <w:t>$</w:t>
                            </w:r>
                            <w:r w:rsidR="003554E0" w:rsidRPr="0026320E">
                              <w:rPr>
                                <w:b/>
                                <w:sz w:val="23"/>
                                <w:szCs w:val="23"/>
                              </w:rPr>
                              <w:t>50</w:t>
                            </w:r>
                            <w:r w:rsidR="003554E0">
                              <w:rPr>
                                <w:sz w:val="23"/>
                                <w:szCs w:val="23"/>
                              </w:rPr>
                              <w:t xml:space="preserve"> </w:t>
                            </w:r>
                            <w:r w:rsidR="0026320E">
                              <w:rPr>
                                <w:sz w:val="23"/>
                                <w:szCs w:val="23"/>
                              </w:rPr>
                              <w:t xml:space="preserve"> </w:t>
                            </w:r>
                            <w:r w:rsidR="003554E0">
                              <w:rPr>
                                <w:sz w:val="23"/>
                                <w:szCs w:val="23"/>
                              </w:rPr>
                              <w:t>for applications received</w:t>
                            </w:r>
                            <w:r>
                              <w:rPr>
                                <w:sz w:val="23"/>
                                <w:szCs w:val="23"/>
                              </w:rPr>
                              <w:t xml:space="preserve"> after </w:t>
                            </w:r>
                            <w:r w:rsidR="00442E4B">
                              <w:rPr>
                                <w:sz w:val="23"/>
                                <w:szCs w:val="23"/>
                              </w:rPr>
                              <w:t>October 1, 2015</w:t>
                            </w:r>
                          </w:p>
                          <w:p w:rsidR="006423CC" w:rsidRPr="00B35F17" w:rsidRDefault="0026320E" w:rsidP="006423CC">
                            <w:pPr>
                              <w:pStyle w:val="Default"/>
                              <w:numPr>
                                <w:ilvl w:val="0"/>
                                <w:numId w:val="2"/>
                              </w:numPr>
                              <w:shd w:val="clear" w:color="auto" w:fill="DBE5F1" w:themeFill="accent1" w:themeFillTint="33"/>
                              <w:rPr>
                                <w:sz w:val="23"/>
                                <w:szCs w:val="23"/>
                              </w:rPr>
                            </w:pPr>
                            <w:r>
                              <w:rPr>
                                <w:b/>
                                <w:sz w:val="23"/>
                                <w:szCs w:val="23"/>
                              </w:rPr>
                              <w:t xml:space="preserve">Course deposit: </w:t>
                            </w:r>
                            <w:r w:rsidR="003478D8">
                              <w:rPr>
                                <w:b/>
                                <w:sz w:val="23"/>
                                <w:szCs w:val="23"/>
                              </w:rPr>
                              <w:t xml:space="preserve"> </w:t>
                            </w:r>
                            <w:r>
                              <w:rPr>
                                <w:b/>
                                <w:sz w:val="23"/>
                                <w:szCs w:val="23"/>
                              </w:rPr>
                              <w:t>$500</w:t>
                            </w:r>
                            <w:r w:rsidR="003478D8">
                              <w:rPr>
                                <w:sz w:val="23"/>
                                <w:szCs w:val="23"/>
                              </w:rPr>
                              <w:t xml:space="preserve"> ($50 non-refundable in the event of cancellation)</w:t>
                            </w:r>
                          </w:p>
                          <w:p w:rsidR="00DF47DF" w:rsidRPr="00D4662A" w:rsidRDefault="00DF47DF" w:rsidP="006423CC">
                            <w:pPr>
                              <w:pStyle w:val="Default"/>
                              <w:numPr>
                                <w:ilvl w:val="0"/>
                                <w:numId w:val="2"/>
                              </w:numPr>
                              <w:shd w:val="clear" w:color="auto" w:fill="DBE5F1" w:themeFill="accent1" w:themeFillTint="33"/>
                              <w:rPr>
                                <w:b/>
                                <w:i/>
                                <w:sz w:val="23"/>
                                <w:szCs w:val="23"/>
                              </w:rPr>
                            </w:pPr>
                            <w:r w:rsidRPr="00D4662A">
                              <w:rPr>
                                <w:b/>
                                <w:i/>
                                <w:sz w:val="23"/>
                                <w:szCs w:val="23"/>
                              </w:rPr>
                              <w:t>Accommodation and food are not included in the course fee</w:t>
                            </w:r>
                          </w:p>
                          <w:p w:rsidR="0026320E" w:rsidRPr="000F6825" w:rsidRDefault="006423CC" w:rsidP="00D3187E">
                            <w:pPr>
                              <w:pStyle w:val="NormalWeb"/>
                              <w:numPr>
                                <w:ilvl w:val="0"/>
                                <w:numId w:val="2"/>
                              </w:numPr>
                              <w:shd w:val="clear" w:color="auto" w:fill="DBE5F1" w:themeFill="accent1" w:themeFillTint="33"/>
                              <w:jc w:val="both"/>
                              <w:rPr>
                                <w:b/>
                                <w:sz w:val="23"/>
                                <w:szCs w:val="23"/>
                              </w:rPr>
                            </w:pPr>
                            <w:r w:rsidRPr="000F6825">
                              <w:rPr>
                                <w:rFonts w:asciiTheme="minorHAnsi" w:hAnsiTheme="minorHAnsi"/>
                                <w:i/>
                              </w:rPr>
                              <w:t>Payment plans available. Please email jessiehandle@yahoo.com to dis</w:t>
                            </w:r>
                            <w:r w:rsidR="00D3187E" w:rsidRPr="000F6825">
                              <w:rPr>
                                <w:rFonts w:asciiTheme="minorHAnsi" w:hAnsiTheme="minorHAnsi"/>
                                <w:i/>
                              </w:rPr>
                              <w:t xml:space="preserve">cuss your financial questions. </w:t>
                            </w:r>
                            <w:r w:rsidRPr="000F6825">
                              <w:rPr>
                                <w:rFonts w:asciiTheme="minorHAnsi" w:hAnsiTheme="minorHAnsi"/>
                                <w:i/>
                              </w:rPr>
                              <w:t>Or phone 907-235-6226</w:t>
                            </w:r>
                          </w:p>
                          <w:p w:rsidR="006423CC" w:rsidRPr="0026320E" w:rsidRDefault="00D3187E" w:rsidP="0026320E">
                            <w:pPr>
                              <w:pStyle w:val="Default"/>
                              <w:shd w:val="clear" w:color="auto" w:fill="DBE5F1" w:themeFill="accent1" w:themeFillTint="33"/>
                              <w:ind w:firstLine="360"/>
                              <w:rPr>
                                <w:b/>
                                <w:sz w:val="28"/>
                                <w:szCs w:val="28"/>
                                <w:u w:val="single"/>
                              </w:rPr>
                            </w:pPr>
                            <w:r>
                              <w:rPr>
                                <w:b/>
                                <w:sz w:val="28"/>
                                <w:szCs w:val="28"/>
                                <w:u w:val="single"/>
                              </w:rPr>
                              <w:t>Due D</w:t>
                            </w:r>
                            <w:r w:rsidR="0026320E" w:rsidRPr="0026320E">
                              <w:rPr>
                                <w:b/>
                                <w:sz w:val="28"/>
                                <w:szCs w:val="28"/>
                                <w:u w:val="single"/>
                              </w:rPr>
                              <w:t>ates</w:t>
                            </w:r>
                            <w:r w:rsidR="0026320E">
                              <w:rPr>
                                <w:b/>
                                <w:sz w:val="28"/>
                                <w:szCs w:val="28"/>
                                <w:u w:val="single"/>
                              </w:rPr>
                              <w:t>:</w:t>
                            </w:r>
                          </w:p>
                          <w:p w:rsidR="006423CC" w:rsidRDefault="006423CC" w:rsidP="006423CC">
                            <w:pPr>
                              <w:pStyle w:val="Default"/>
                              <w:numPr>
                                <w:ilvl w:val="0"/>
                                <w:numId w:val="2"/>
                              </w:numPr>
                              <w:shd w:val="clear" w:color="auto" w:fill="DBE5F1" w:themeFill="accent1" w:themeFillTint="33"/>
                              <w:rPr>
                                <w:b/>
                                <w:bCs/>
                                <w:sz w:val="23"/>
                                <w:szCs w:val="23"/>
                              </w:rPr>
                            </w:pPr>
                            <w:r>
                              <w:rPr>
                                <w:b/>
                                <w:bCs/>
                                <w:sz w:val="23"/>
                                <w:szCs w:val="23"/>
                              </w:rPr>
                              <w:t xml:space="preserve">Deadline for applications: </w:t>
                            </w:r>
                            <w:r w:rsidR="003478D8">
                              <w:rPr>
                                <w:b/>
                                <w:bCs/>
                                <w:sz w:val="23"/>
                                <w:szCs w:val="23"/>
                              </w:rPr>
                              <w:t xml:space="preserve">October 1, 2015 </w:t>
                            </w:r>
                            <w:r w:rsidR="003478D8" w:rsidRPr="00D3187E">
                              <w:rPr>
                                <w:bCs/>
                                <w:sz w:val="23"/>
                                <w:szCs w:val="23"/>
                              </w:rPr>
                              <w:t>(late application fee applies after that date)</w:t>
                            </w:r>
                          </w:p>
                          <w:p w:rsidR="0026320E" w:rsidRDefault="0026320E" w:rsidP="0026320E">
                            <w:pPr>
                              <w:pStyle w:val="Default"/>
                              <w:numPr>
                                <w:ilvl w:val="0"/>
                                <w:numId w:val="2"/>
                              </w:numPr>
                              <w:shd w:val="clear" w:color="auto" w:fill="DBE5F1" w:themeFill="accent1" w:themeFillTint="33"/>
                              <w:rPr>
                                <w:b/>
                                <w:sz w:val="23"/>
                                <w:szCs w:val="23"/>
                              </w:rPr>
                            </w:pPr>
                            <w:r>
                              <w:rPr>
                                <w:b/>
                                <w:sz w:val="23"/>
                                <w:szCs w:val="23"/>
                              </w:rPr>
                              <w:t>Course Deposit: Due upon acceptance</w:t>
                            </w:r>
                          </w:p>
                          <w:p w:rsidR="0026320E" w:rsidRPr="00DF47DF" w:rsidRDefault="0026320E" w:rsidP="0026320E">
                            <w:pPr>
                              <w:pStyle w:val="Default"/>
                              <w:numPr>
                                <w:ilvl w:val="0"/>
                                <w:numId w:val="2"/>
                              </w:numPr>
                              <w:shd w:val="clear" w:color="auto" w:fill="DBE5F1" w:themeFill="accent1" w:themeFillTint="33"/>
                              <w:rPr>
                                <w:b/>
                                <w:sz w:val="23"/>
                                <w:szCs w:val="23"/>
                              </w:rPr>
                            </w:pPr>
                            <w:r>
                              <w:rPr>
                                <w:b/>
                                <w:sz w:val="23"/>
                                <w:szCs w:val="23"/>
                              </w:rPr>
                              <w:t xml:space="preserve">Course Fee Balance: November 1, 2015, </w:t>
                            </w:r>
                            <w:r w:rsidRPr="0026320E">
                              <w:rPr>
                                <w:sz w:val="23"/>
                                <w:szCs w:val="23"/>
                              </w:rPr>
                              <w:t>or as arranged in payment plan</w:t>
                            </w:r>
                          </w:p>
                          <w:p w:rsidR="006423CC" w:rsidRDefault="006423CC" w:rsidP="00E32B42">
                            <w:pPr>
                              <w:pStyle w:val="Default"/>
                              <w:shd w:val="clear" w:color="auto" w:fill="DBE5F1" w:themeFill="accent1" w:themeFillTint="33"/>
                              <w:rPr>
                                <w:sz w:val="23"/>
                                <w:szCs w:val="23"/>
                              </w:rPr>
                            </w:pPr>
                          </w:p>
                          <w:p w:rsidR="00D3187E" w:rsidRPr="00D3187E" w:rsidRDefault="00D3187E" w:rsidP="00D3187E">
                            <w:pPr>
                              <w:pStyle w:val="Default"/>
                              <w:numPr>
                                <w:ilvl w:val="0"/>
                                <w:numId w:val="2"/>
                              </w:numPr>
                              <w:shd w:val="clear" w:color="auto" w:fill="DBE5F1" w:themeFill="accent1" w:themeFillTint="33"/>
                              <w:rPr>
                                <w:b/>
                                <w:sz w:val="23"/>
                                <w:szCs w:val="23"/>
                              </w:rPr>
                            </w:pPr>
                            <w:r w:rsidRPr="00D3187E">
                              <w:rPr>
                                <w:b/>
                                <w:sz w:val="23"/>
                                <w:szCs w:val="23"/>
                              </w:rPr>
                              <w:t>Please send page 1 of your completed application form and all items requested to:</w:t>
                            </w:r>
                          </w:p>
                          <w:p w:rsidR="00D3187E" w:rsidRDefault="0085376B" w:rsidP="00D3187E">
                            <w:pPr>
                              <w:pStyle w:val="Default"/>
                              <w:shd w:val="clear" w:color="auto" w:fill="DBE5F1" w:themeFill="accent1" w:themeFillTint="33"/>
                              <w:ind w:firstLine="360"/>
                            </w:pPr>
                            <w:hyperlink r:id="rId10" w:history="1">
                              <w:r w:rsidR="00D3187E" w:rsidRPr="00350B71">
                                <w:rPr>
                                  <w:rStyle w:val="Hyperlink"/>
                                </w:rPr>
                                <w:t>handleofhomer@yahoo.com</w:t>
                              </w:r>
                            </w:hyperlink>
                            <w:r w:rsidR="00D3187E" w:rsidRPr="00350B71">
                              <w:t xml:space="preserve"> </w:t>
                            </w:r>
                            <w:r w:rsidR="00D3187E">
                              <w:t xml:space="preserve"> (preferred method)</w:t>
                            </w:r>
                          </w:p>
                          <w:p w:rsidR="00D3187E" w:rsidRPr="00B35F17" w:rsidRDefault="00D3187E" w:rsidP="00D3187E">
                            <w:pPr>
                              <w:pStyle w:val="Default"/>
                              <w:shd w:val="clear" w:color="auto" w:fill="DBE5F1" w:themeFill="accent1" w:themeFillTint="33"/>
                              <w:ind w:firstLine="360"/>
                            </w:pPr>
                            <w:r>
                              <w:rPr>
                                <w:sz w:val="23"/>
                                <w:szCs w:val="23"/>
                              </w:rPr>
                              <w:t xml:space="preserve">Or </w:t>
                            </w:r>
                            <w:r w:rsidRPr="00B35F17">
                              <w:rPr>
                                <w:sz w:val="23"/>
                                <w:szCs w:val="23"/>
                              </w:rPr>
                              <w:t>post copies to</w:t>
                            </w:r>
                            <w:r>
                              <w:rPr>
                                <w:sz w:val="23"/>
                                <w:szCs w:val="23"/>
                              </w:rPr>
                              <w:t>:</w:t>
                            </w:r>
                            <w:r w:rsidRPr="00B35F17">
                              <w:rPr>
                                <w:sz w:val="23"/>
                                <w:szCs w:val="23"/>
                              </w:rPr>
                              <w:t xml:space="preserve"> </w:t>
                            </w:r>
                            <w:r w:rsidRPr="00B35F17">
                              <w:rPr>
                                <w:b/>
                                <w:sz w:val="23"/>
                                <w:szCs w:val="23"/>
                              </w:rPr>
                              <w:t xml:space="preserve">Thoughtful Therapies, P.O. Box 1968, Homer, </w:t>
                            </w:r>
                            <w:proofErr w:type="gramStart"/>
                            <w:r w:rsidRPr="00B35F17">
                              <w:rPr>
                                <w:b/>
                                <w:sz w:val="23"/>
                                <w:szCs w:val="23"/>
                              </w:rPr>
                              <w:t>AK</w:t>
                            </w:r>
                            <w:proofErr w:type="gramEnd"/>
                            <w:r w:rsidRPr="00B35F17">
                              <w:rPr>
                                <w:b/>
                                <w:sz w:val="23"/>
                                <w:szCs w:val="23"/>
                              </w:rPr>
                              <w:t xml:space="preserve"> 99603</w:t>
                            </w:r>
                          </w:p>
                          <w:p w:rsidR="00D3187E" w:rsidRDefault="00D3187E" w:rsidP="00D3187E">
                            <w:pPr>
                              <w:shd w:val="clear" w:color="auto" w:fill="DBE5F1" w:themeFill="accent1" w:themeFillTint="33"/>
                              <w:rPr>
                                <w:i/>
                                <w:iCs/>
                                <w:sz w:val="23"/>
                                <w:szCs w:val="23"/>
                              </w:rPr>
                            </w:pPr>
                          </w:p>
                          <w:p w:rsidR="006423CC" w:rsidRPr="00B35F17" w:rsidRDefault="006423CC" w:rsidP="00D3187E">
                            <w:pPr>
                              <w:shd w:val="clear" w:color="auto" w:fill="DBE5F1" w:themeFill="accent1" w:themeFillTint="33"/>
                            </w:pPr>
                            <w:r w:rsidRPr="00D3187E">
                              <w:rPr>
                                <w:i/>
                                <w:iCs/>
                                <w:sz w:val="23"/>
                                <w:szCs w:val="23"/>
                              </w:rPr>
                              <w:t>Applications will be considered on a first come first served basis, with a maximum of 12 places</w:t>
                            </w:r>
                          </w:p>
                          <w:p w:rsidR="006423CC" w:rsidRDefault="0064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44.9pt;width:556.1pt;height:29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DBJA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">
                <v:textbox>
                  <w:txbxContent>
                    <w:p w:rsidR="003478D8" w:rsidRPr="0026320E" w:rsidRDefault="006423CC" w:rsidP="006423CC">
                      <w:pPr>
                        <w:pStyle w:val="Default"/>
                        <w:pageBreakBefore/>
                        <w:numPr>
                          <w:ilvl w:val="0"/>
                          <w:numId w:val="2"/>
                        </w:numPr>
                        <w:shd w:val="clear" w:color="auto" w:fill="DBE5F1" w:themeFill="accent1" w:themeFillTint="33"/>
                        <w:rPr>
                          <w:sz w:val="28"/>
                          <w:szCs w:val="28"/>
                          <w:u w:val="single"/>
                        </w:rPr>
                      </w:pPr>
                      <w:r w:rsidRPr="0026320E">
                        <w:rPr>
                          <w:b/>
                          <w:bCs/>
                          <w:sz w:val="28"/>
                          <w:szCs w:val="28"/>
                          <w:u w:val="single"/>
                        </w:rPr>
                        <w:t>Payment Information:</w:t>
                      </w:r>
                    </w:p>
                    <w:p w:rsidR="006423CC" w:rsidRPr="0026320E" w:rsidRDefault="0026320E" w:rsidP="006423CC">
                      <w:pPr>
                        <w:pStyle w:val="Default"/>
                        <w:pageBreakBefore/>
                        <w:numPr>
                          <w:ilvl w:val="0"/>
                          <w:numId w:val="2"/>
                        </w:numPr>
                        <w:shd w:val="clear" w:color="auto" w:fill="DBE5F1" w:themeFill="accent1" w:themeFillTint="33"/>
                      </w:pPr>
                      <w:r w:rsidRPr="0026320E">
                        <w:rPr>
                          <w:b/>
                          <w:bCs/>
                        </w:rPr>
                        <w:t>Full Course fee:</w:t>
                      </w:r>
                      <w:r w:rsidR="003478D8" w:rsidRPr="0026320E">
                        <w:rPr>
                          <w:b/>
                          <w:bCs/>
                        </w:rPr>
                        <w:t xml:space="preserve"> $3815;  </w:t>
                      </w:r>
                      <w:r w:rsidR="003478D8" w:rsidRPr="0026320E">
                        <w:rPr>
                          <w:b/>
                          <w:bCs/>
                          <w:color w:val="FF0000"/>
                        </w:rPr>
                        <w:t>First five applicants by Sept. 1,</w:t>
                      </w:r>
                      <w:r w:rsidR="00D3187E">
                        <w:rPr>
                          <w:b/>
                          <w:bCs/>
                          <w:color w:val="FF0000"/>
                        </w:rPr>
                        <w:t xml:space="preserve"> 2015,</w:t>
                      </w:r>
                      <w:r w:rsidR="003478D8" w:rsidRPr="0026320E">
                        <w:rPr>
                          <w:b/>
                          <w:bCs/>
                          <w:color w:val="FF0000"/>
                        </w:rPr>
                        <w:t xml:space="preserve"> $3500</w:t>
                      </w:r>
                      <w:r w:rsidR="006423CC" w:rsidRPr="0026320E">
                        <w:rPr>
                          <w:b/>
                          <w:bCs/>
                        </w:rPr>
                        <w:t xml:space="preserve">                                                                                                                                      </w:t>
                      </w:r>
                    </w:p>
                    <w:p w:rsidR="006423CC" w:rsidRDefault="006423CC" w:rsidP="006423CC">
                      <w:pPr>
                        <w:pStyle w:val="Default"/>
                        <w:numPr>
                          <w:ilvl w:val="0"/>
                          <w:numId w:val="2"/>
                        </w:numPr>
                        <w:shd w:val="clear" w:color="auto" w:fill="DBE5F1" w:themeFill="accent1" w:themeFillTint="33"/>
                        <w:rPr>
                          <w:sz w:val="23"/>
                          <w:szCs w:val="23"/>
                        </w:rPr>
                      </w:pPr>
                      <w:r>
                        <w:rPr>
                          <w:b/>
                          <w:bCs/>
                          <w:sz w:val="23"/>
                          <w:szCs w:val="23"/>
                        </w:rPr>
                        <w:t xml:space="preserve">Application Fee:  </w:t>
                      </w:r>
                      <w:r w:rsidR="0026320E" w:rsidRPr="0026320E">
                        <w:rPr>
                          <w:b/>
                          <w:bCs/>
                          <w:sz w:val="23"/>
                          <w:szCs w:val="23"/>
                        </w:rPr>
                        <w:t>$0</w:t>
                      </w:r>
                      <w:r w:rsidR="003554E0">
                        <w:rPr>
                          <w:b/>
                          <w:bCs/>
                          <w:sz w:val="23"/>
                          <w:szCs w:val="23"/>
                        </w:rPr>
                        <w:t xml:space="preserve"> if</w:t>
                      </w:r>
                      <w:r w:rsidR="000F6825">
                        <w:rPr>
                          <w:b/>
                          <w:bCs/>
                          <w:sz w:val="23"/>
                          <w:szCs w:val="23"/>
                        </w:rPr>
                        <w:t xml:space="preserve"> received</w:t>
                      </w:r>
                      <w:r w:rsidR="003554E0">
                        <w:rPr>
                          <w:b/>
                          <w:bCs/>
                          <w:sz w:val="23"/>
                          <w:szCs w:val="23"/>
                        </w:rPr>
                        <w:t xml:space="preserve"> before October 1, </w:t>
                      </w:r>
                      <w:r w:rsidR="003554E0" w:rsidRPr="003554E0">
                        <w:rPr>
                          <w:b/>
                          <w:bCs/>
                          <w:sz w:val="23"/>
                          <w:szCs w:val="23"/>
                        </w:rPr>
                        <w:t>2015</w:t>
                      </w:r>
                      <w:r w:rsidR="0026320E">
                        <w:rPr>
                          <w:b/>
                          <w:bCs/>
                          <w:sz w:val="23"/>
                          <w:szCs w:val="23"/>
                        </w:rPr>
                        <w:t>;</w:t>
                      </w:r>
                      <w:r w:rsidR="00546194" w:rsidRPr="003554E0">
                        <w:rPr>
                          <w:bCs/>
                          <w:sz w:val="23"/>
                          <w:szCs w:val="23"/>
                        </w:rPr>
                        <w:t xml:space="preserve"> </w:t>
                      </w:r>
                      <w:r w:rsidR="0026320E">
                        <w:rPr>
                          <w:bCs/>
                          <w:sz w:val="23"/>
                          <w:szCs w:val="23"/>
                        </w:rPr>
                        <w:t xml:space="preserve">  </w:t>
                      </w:r>
                      <w:r w:rsidRPr="0026320E">
                        <w:rPr>
                          <w:b/>
                          <w:bCs/>
                          <w:sz w:val="23"/>
                          <w:szCs w:val="23"/>
                        </w:rPr>
                        <w:t>$</w:t>
                      </w:r>
                      <w:r w:rsidR="003554E0" w:rsidRPr="0026320E">
                        <w:rPr>
                          <w:b/>
                          <w:sz w:val="23"/>
                          <w:szCs w:val="23"/>
                        </w:rPr>
                        <w:t>50</w:t>
                      </w:r>
                      <w:r w:rsidR="003554E0">
                        <w:rPr>
                          <w:sz w:val="23"/>
                          <w:szCs w:val="23"/>
                        </w:rPr>
                        <w:t xml:space="preserve"> </w:t>
                      </w:r>
                      <w:r w:rsidR="0026320E">
                        <w:rPr>
                          <w:sz w:val="23"/>
                          <w:szCs w:val="23"/>
                        </w:rPr>
                        <w:t xml:space="preserve"> </w:t>
                      </w:r>
                      <w:r w:rsidR="003554E0">
                        <w:rPr>
                          <w:sz w:val="23"/>
                          <w:szCs w:val="23"/>
                        </w:rPr>
                        <w:t>for applications received</w:t>
                      </w:r>
                      <w:r>
                        <w:rPr>
                          <w:sz w:val="23"/>
                          <w:szCs w:val="23"/>
                        </w:rPr>
                        <w:t xml:space="preserve"> after </w:t>
                      </w:r>
                      <w:r w:rsidR="00442E4B">
                        <w:rPr>
                          <w:sz w:val="23"/>
                          <w:szCs w:val="23"/>
                        </w:rPr>
                        <w:t>October 1, 2015</w:t>
                      </w:r>
                    </w:p>
                    <w:p w:rsidR="006423CC" w:rsidRPr="00B35F17" w:rsidRDefault="0026320E" w:rsidP="006423CC">
                      <w:pPr>
                        <w:pStyle w:val="Default"/>
                        <w:numPr>
                          <w:ilvl w:val="0"/>
                          <w:numId w:val="2"/>
                        </w:numPr>
                        <w:shd w:val="clear" w:color="auto" w:fill="DBE5F1" w:themeFill="accent1" w:themeFillTint="33"/>
                        <w:rPr>
                          <w:sz w:val="23"/>
                          <w:szCs w:val="23"/>
                        </w:rPr>
                      </w:pPr>
                      <w:r>
                        <w:rPr>
                          <w:b/>
                          <w:sz w:val="23"/>
                          <w:szCs w:val="23"/>
                        </w:rPr>
                        <w:t xml:space="preserve">Course deposit: </w:t>
                      </w:r>
                      <w:r w:rsidR="003478D8">
                        <w:rPr>
                          <w:b/>
                          <w:sz w:val="23"/>
                          <w:szCs w:val="23"/>
                        </w:rPr>
                        <w:t xml:space="preserve"> </w:t>
                      </w:r>
                      <w:r>
                        <w:rPr>
                          <w:b/>
                          <w:sz w:val="23"/>
                          <w:szCs w:val="23"/>
                        </w:rPr>
                        <w:t>$500</w:t>
                      </w:r>
                      <w:r w:rsidR="003478D8">
                        <w:rPr>
                          <w:sz w:val="23"/>
                          <w:szCs w:val="23"/>
                        </w:rPr>
                        <w:t xml:space="preserve"> ($50 non-refundable in the event of cancellation)</w:t>
                      </w:r>
                    </w:p>
                    <w:p w:rsidR="00DF47DF" w:rsidRPr="00D4662A" w:rsidRDefault="00DF47DF" w:rsidP="006423CC">
                      <w:pPr>
                        <w:pStyle w:val="Default"/>
                        <w:numPr>
                          <w:ilvl w:val="0"/>
                          <w:numId w:val="2"/>
                        </w:numPr>
                        <w:shd w:val="clear" w:color="auto" w:fill="DBE5F1" w:themeFill="accent1" w:themeFillTint="33"/>
                        <w:rPr>
                          <w:b/>
                          <w:i/>
                          <w:sz w:val="23"/>
                          <w:szCs w:val="23"/>
                        </w:rPr>
                      </w:pPr>
                      <w:r w:rsidRPr="00D4662A">
                        <w:rPr>
                          <w:b/>
                          <w:i/>
                          <w:sz w:val="23"/>
                          <w:szCs w:val="23"/>
                        </w:rPr>
                        <w:t>Accommodation and food are not included in the course fee</w:t>
                      </w:r>
                    </w:p>
                    <w:p w:rsidR="0026320E" w:rsidRPr="000F6825" w:rsidRDefault="006423CC" w:rsidP="00D3187E">
                      <w:pPr>
                        <w:pStyle w:val="NormalWeb"/>
                        <w:numPr>
                          <w:ilvl w:val="0"/>
                          <w:numId w:val="2"/>
                        </w:numPr>
                        <w:shd w:val="clear" w:color="auto" w:fill="DBE5F1" w:themeFill="accent1" w:themeFillTint="33"/>
                        <w:jc w:val="both"/>
                        <w:rPr>
                          <w:b/>
                          <w:sz w:val="23"/>
                          <w:szCs w:val="23"/>
                        </w:rPr>
                      </w:pPr>
                      <w:r w:rsidRPr="000F6825">
                        <w:rPr>
                          <w:rFonts w:asciiTheme="minorHAnsi" w:hAnsiTheme="minorHAnsi"/>
                          <w:i/>
                        </w:rPr>
                        <w:t>Payment plans available. Please email jessiehandle@yahoo.com to dis</w:t>
                      </w:r>
                      <w:r w:rsidR="00D3187E" w:rsidRPr="000F6825">
                        <w:rPr>
                          <w:rFonts w:asciiTheme="minorHAnsi" w:hAnsiTheme="minorHAnsi"/>
                          <w:i/>
                        </w:rPr>
                        <w:t xml:space="preserve">cuss your financial questions. </w:t>
                      </w:r>
                      <w:r w:rsidRPr="000F6825">
                        <w:rPr>
                          <w:rFonts w:asciiTheme="minorHAnsi" w:hAnsiTheme="minorHAnsi"/>
                          <w:i/>
                        </w:rPr>
                        <w:t>Or phone 907-235-6226</w:t>
                      </w:r>
                      <w:bookmarkStart w:id="1" w:name="_GoBack"/>
                      <w:bookmarkEnd w:id="1"/>
                    </w:p>
                    <w:p w:rsidR="006423CC" w:rsidRPr="0026320E" w:rsidRDefault="00D3187E" w:rsidP="0026320E">
                      <w:pPr>
                        <w:pStyle w:val="Default"/>
                        <w:shd w:val="clear" w:color="auto" w:fill="DBE5F1" w:themeFill="accent1" w:themeFillTint="33"/>
                        <w:ind w:firstLine="360"/>
                        <w:rPr>
                          <w:b/>
                          <w:sz w:val="28"/>
                          <w:szCs w:val="28"/>
                          <w:u w:val="single"/>
                        </w:rPr>
                      </w:pPr>
                      <w:r>
                        <w:rPr>
                          <w:b/>
                          <w:sz w:val="28"/>
                          <w:szCs w:val="28"/>
                          <w:u w:val="single"/>
                        </w:rPr>
                        <w:t>Due D</w:t>
                      </w:r>
                      <w:r w:rsidR="0026320E" w:rsidRPr="0026320E">
                        <w:rPr>
                          <w:b/>
                          <w:sz w:val="28"/>
                          <w:szCs w:val="28"/>
                          <w:u w:val="single"/>
                        </w:rPr>
                        <w:t>ates</w:t>
                      </w:r>
                      <w:r w:rsidR="0026320E">
                        <w:rPr>
                          <w:b/>
                          <w:sz w:val="28"/>
                          <w:szCs w:val="28"/>
                          <w:u w:val="single"/>
                        </w:rPr>
                        <w:t>:</w:t>
                      </w:r>
                    </w:p>
                    <w:p w:rsidR="006423CC" w:rsidRDefault="006423CC" w:rsidP="006423CC">
                      <w:pPr>
                        <w:pStyle w:val="Default"/>
                        <w:numPr>
                          <w:ilvl w:val="0"/>
                          <w:numId w:val="2"/>
                        </w:numPr>
                        <w:shd w:val="clear" w:color="auto" w:fill="DBE5F1" w:themeFill="accent1" w:themeFillTint="33"/>
                        <w:rPr>
                          <w:b/>
                          <w:bCs/>
                          <w:sz w:val="23"/>
                          <w:szCs w:val="23"/>
                        </w:rPr>
                      </w:pPr>
                      <w:r>
                        <w:rPr>
                          <w:b/>
                          <w:bCs/>
                          <w:sz w:val="23"/>
                          <w:szCs w:val="23"/>
                        </w:rPr>
                        <w:t xml:space="preserve">Deadline for applications: </w:t>
                      </w:r>
                      <w:r w:rsidR="003478D8">
                        <w:rPr>
                          <w:b/>
                          <w:bCs/>
                          <w:sz w:val="23"/>
                          <w:szCs w:val="23"/>
                        </w:rPr>
                        <w:t xml:space="preserve">October 1, 2015 </w:t>
                      </w:r>
                      <w:r w:rsidR="003478D8" w:rsidRPr="00D3187E">
                        <w:rPr>
                          <w:bCs/>
                          <w:sz w:val="23"/>
                          <w:szCs w:val="23"/>
                        </w:rPr>
                        <w:t>(late application fee applies after that date)</w:t>
                      </w:r>
                    </w:p>
                    <w:p w:rsidR="0026320E" w:rsidRDefault="0026320E" w:rsidP="0026320E">
                      <w:pPr>
                        <w:pStyle w:val="Default"/>
                        <w:numPr>
                          <w:ilvl w:val="0"/>
                          <w:numId w:val="2"/>
                        </w:numPr>
                        <w:shd w:val="clear" w:color="auto" w:fill="DBE5F1" w:themeFill="accent1" w:themeFillTint="33"/>
                        <w:rPr>
                          <w:b/>
                          <w:sz w:val="23"/>
                          <w:szCs w:val="23"/>
                        </w:rPr>
                      </w:pPr>
                      <w:r>
                        <w:rPr>
                          <w:b/>
                          <w:sz w:val="23"/>
                          <w:szCs w:val="23"/>
                        </w:rPr>
                        <w:t>Course Deposit: Due upon acceptance</w:t>
                      </w:r>
                    </w:p>
                    <w:p w:rsidR="0026320E" w:rsidRPr="00DF47DF" w:rsidRDefault="0026320E" w:rsidP="0026320E">
                      <w:pPr>
                        <w:pStyle w:val="Default"/>
                        <w:numPr>
                          <w:ilvl w:val="0"/>
                          <w:numId w:val="2"/>
                        </w:numPr>
                        <w:shd w:val="clear" w:color="auto" w:fill="DBE5F1" w:themeFill="accent1" w:themeFillTint="33"/>
                        <w:rPr>
                          <w:b/>
                          <w:sz w:val="23"/>
                          <w:szCs w:val="23"/>
                        </w:rPr>
                      </w:pPr>
                      <w:r>
                        <w:rPr>
                          <w:b/>
                          <w:sz w:val="23"/>
                          <w:szCs w:val="23"/>
                        </w:rPr>
                        <w:t xml:space="preserve">Course Fee Balance: November 1, 2015, </w:t>
                      </w:r>
                      <w:r w:rsidRPr="0026320E">
                        <w:rPr>
                          <w:sz w:val="23"/>
                          <w:szCs w:val="23"/>
                        </w:rPr>
                        <w:t>or as arranged in payment plan</w:t>
                      </w:r>
                    </w:p>
                    <w:p w:rsidR="006423CC" w:rsidRDefault="006423CC" w:rsidP="00E32B42">
                      <w:pPr>
                        <w:pStyle w:val="Default"/>
                        <w:shd w:val="clear" w:color="auto" w:fill="DBE5F1" w:themeFill="accent1" w:themeFillTint="33"/>
                        <w:rPr>
                          <w:sz w:val="23"/>
                          <w:szCs w:val="23"/>
                        </w:rPr>
                      </w:pPr>
                    </w:p>
                    <w:p w:rsidR="00D3187E" w:rsidRPr="00D3187E" w:rsidRDefault="00D3187E" w:rsidP="00D3187E">
                      <w:pPr>
                        <w:pStyle w:val="Default"/>
                        <w:numPr>
                          <w:ilvl w:val="0"/>
                          <w:numId w:val="2"/>
                        </w:numPr>
                        <w:shd w:val="clear" w:color="auto" w:fill="DBE5F1" w:themeFill="accent1" w:themeFillTint="33"/>
                        <w:rPr>
                          <w:b/>
                          <w:sz w:val="23"/>
                          <w:szCs w:val="23"/>
                        </w:rPr>
                      </w:pPr>
                      <w:r w:rsidRPr="00D3187E">
                        <w:rPr>
                          <w:b/>
                          <w:sz w:val="23"/>
                          <w:szCs w:val="23"/>
                        </w:rPr>
                        <w:t>Please send page 1 of your completed application form and all items requested to:</w:t>
                      </w:r>
                    </w:p>
                    <w:p w:rsidR="00D3187E" w:rsidRDefault="00A40F19" w:rsidP="00D3187E">
                      <w:pPr>
                        <w:pStyle w:val="Default"/>
                        <w:shd w:val="clear" w:color="auto" w:fill="DBE5F1" w:themeFill="accent1" w:themeFillTint="33"/>
                        <w:ind w:firstLine="360"/>
                      </w:pPr>
                      <w:hyperlink r:id="rId11" w:history="1">
                        <w:r w:rsidR="00D3187E" w:rsidRPr="00350B71">
                          <w:rPr>
                            <w:rStyle w:val="Hyperlink"/>
                          </w:rPr>
                          <w:t>handleofhomer@yahoo.com</w:t>
                        </w:r>
                      </w:hyperlink>
                      <w:r w:rsidR="00D3187E" w:rsidRPr="00350B71">
                        <w:t xml:space="preserve"> </w:t>
                      </w:r>
                      <w:r w:rsidR="00D3187E">
                        <w:t xml:space="preserve"> (preferred method)</w:t>
                      </w:r>
                    </w:p>
                    <w:p w:rsidR="00D3187E" w:rsidRPr="00B35F17" w:rsidRDefault="00D3187E" w:rsidP="00D3187E">
                      <w:pPr>
                        <w:pStyle w:val="Default"/>
                        <w:shd w:val="clear" w:color="auto" w:fill="DBE5F1" w:themeFill="accent1" w:themeFillTint="33"/>
                        <w:ind w:firstLine="360"/>
                      </w:pPr>
                      <w:r>
                        <w:rPr>
                          <w:sz w:val="23"/>
                          <w:szCs w:val="23"/>
                        </w:rPr>
                        <w:t xml:space="preserve">Or </w:t>
                      </w:r>
                      <w:r w:rsidRPr="00B35F17">
                        <w:rPr>
                          <w:sz w:val="23"/>
                          <w:szCs w:val="23"/>
                        </w:rPr>
                        <w:t>post copies to</w:t>
                      </w:r>
                      <w:r>
                        <w:rPr>
                          <w:sz w:val="23"/>
                          <w:szCs w:val="23"/>
                        </w:rPr>
                        <w:t>:</w:t>
                      </w:r>
                      <w:r w:rsidRPr="00B35F17">
                        <w:rPr>
                          <w:sz w:val="23"/>
                          <w:szCs w:val="23"/>
                        </w:rPr>
                        <w:t xml:space="preserve"> </w:t>
                      </w:r>
                      <w:r w:rsidRPr="00B35F17">
                        <w:rPr>
                          <w:b/>
                          <w:sz w:val="23"/>
                          <w:szCs w:val="23"/>
                        </w:rPr>
                        <w:t xml:space="preserve">Thoughtful Therapies, P.O. Box 1968, Homer, </w:t>
                      </w:r>
                      <w:proofErr w:type="gramStart"/>
                      <w:r w:rsidRPr="00B35F17">
                        <w:rPr>
                          <w:b/>
                          <w:sz w:val="23"/>
                          <w:szCs w:val="23"/>
                        </w:rPr>
                        <w:t>AK</w:t>
                      </w:r>
                      <w:proofErr w:type="gramEnd"/>
                      <w:r w:rsidRPr="00B35F17">
                        <w:rPr>
                          <w:b/>
                          <w:sz w:val="23"/>
                          <w:szCs w:val="23"/>
                        </w:rPr>
                        <w:t xml:space="preserve"> 99603</w:t>
                      </w:r>
                    </w:p>
                    <w:p w:rsidR="00D3187E" w:rsidRDefault="00D3187E" w:rsidP="00D3187E">
                      <w:pPr>
                        <w:shd w:val="clear" w:color="auto" w:fill="DBE5F1" w:themeFill="accent1" w:themeFillTint="33"/>
                        <w:rPr>
                          <w:i/>
                          <w:iCs/>
                          <w:sz w:val="23"/>
                          <w:szCs w:val="23"/>
                        </w:rPr>
                      </w:pPr>
                    </w:p>
                    <w:p w:rsidR="006423CC" w:rsidRPr="00B35F17" w:rsidRDefault="006423CC" w:rsidP="00D3187E">
                      <w:pPr>
                        <w:shd w:val="clear" w:color="auto" w:fill="DBE5F1" w:themeFill="accent1" w:themeFillTint="33"/>
                      </w:pPr>
                      <w:r w:rsidRPr="00D3187E">
                        <w:rPr>
                          <w:i/>
                          <w:iCs/>
                          <w:sz w:val="23"/>
                          <w:szCs w:val="23"/>
                        </w:rPr>
                        <w:t>Applications will be considered on a first come first served basis, with a maximum of 12 places</w:t>
                      </w:r>
                    </w:p>
                    <w:p w:rsidR="006423CC" w:rsidRDefault="006423CC"/>
                  </w:txbxContent>
                </v:textbox>
              </v:shape>
            </w:pict>
          </mc:Fallback>
        </mc:AlternateContent>
      </w:r>
      <w:r w:rsidR="00442E4B">
        <w:rPr>
          <w:sz w:val="24"/>
          <w:szCs w:val="24"/>
        </w:rPr>
        <w:t>If you have registered and been accepted into the course, there will be a $50 fee in the event of cancellation.</w:t>
      </w:r>
    </w:p>
    <w:sectPr w:rsidR="00442E4B" w:rsidSect="00B35F1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6B" w:rsidRDefault="0085376B" w:rsidP="006D3B24">
      <w:pPr>
        <w:spacing w:after="0" w:line="240" w:lineRule="auto"/>
      </w:pPr>
      <w:r>
        <w:separator/>
      </w:r>
    </w:p>
  </w:endnote>
  <w:endnote w:type="continuationSeparator" w:id="0">
    <w:p w:rsidR="0085376B" w:rsidRDefault="0085376B" w:rsidP="006D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5723"/>
      <w:docPartObj>
        <w:docPartGallery w:val="Page Numbers (Bottom of Page)"/>
        <w:docPartUnique/>
      </w:docPartObj>
    </w:sdtPr>
    <w:sdtEndPr>
      <w:rPr>
        <w:noProof/>
      </w:rPr>
    </w:sdtEndPr>
    <w:sdtContent>
      <w:p w:rsidR="00525707" w:rsidRDefault="00525707" w:rsidP="00525707">
        <w:pPr>
          <w:pStyle w:val="Footer"/>
          <w:rPr>
            <w:noProof/>
          </w:rPr>
        </w:pPr>
        <w:r>
          <w:fldChar w:fldCharType="begin"/>
        </w:r>
        <w:r>
          <w:instrText xml:space="preserve"> PAGE   \* MERGEFORMAT </w:instrText>
        </w:r>
        <w:r>
          <w:fldChar w:fldCharType="separate"/>
        </w:r>
        <w:r w:rsidR="002802DD">
          <w:rPr>
            <w:noProof/>
          </w:rPr>
          <w:t>1</w:t>
        </w:r>
        <w:r>
          <w:rPr>
            <w:noProof/>
          </w:rPr>
          <w:fldChar w:fldCharType="end"/>
        </w:r>
        <w:r>
          <w:rPr>
            <w:noProof/>
          </w:rPr>
          <w:t xml:space="preserve">                                                            Th</w:t>
        </w:r>
        <w:r w:rsidR="00E32B42">
          <w:rPr>
            <w:noProof/>
          </w:rPr>
          <w:t>oughtful Therapies, P.O. Box 196</w:t>
        </w:r>
        <w:r>
          <w:rPr>
            <w:noProof/>
          </w:rPr>
          <w:t>8, Homer, AK 99603</w:t>
        </w:r>
      </w:p>
    </w:sdtContent>
  </w:sdt>
  <w:p w:rsidR="006D3B24" w:rsidRDefault="006D3B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6B" w:rsidRDefault="0085376B" w:rsidP="006D3B24">
      <w:pPr>
        <w:spacing w:after="0" w:line="240" w:lineRule="auto"/>
      </w:pPr>
      <w:r>
        <w:separator/>
      </w:r>
    </w:p>
  </w:footnote>
  <w:footnote w:type="continuationSeparator" w:id="0">
    <w:p w:rsidR="0085376B" w:rsidRDefault="0085376B" w:rsidP="006D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CFC"/>
    <w:multiLevelType w:val="hybridMultilevel"/>
    <w:tmpl w:val="9A58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8026A"/>
    <w:multiLevelType w:val="multilevel"/>
    <w:tmpl w:val="A5F2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4D160A4"/>
    <w:multiLevelType w:val="multilevel"/>
    <w:tmpl w:val="A5F2B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17"/>
    <w:rsid w:val="000B0E16"/>
    <w:rsid w:val="000F6825"/>
    <w:rsid w:val="001639FA"/>
    <w:rsid w:val="00192112"/>
    <w:rsid w:val="0026320E"/>
    <w:rsid w:val="002802DD"/>
    <w:rsid w:val="00280BD9"/>
    <w:rsid w:val="003427DE"/>
    <w:rsid w:val="003478D8"/>
    <w:rsid w:val="003554E0"/>
    <w:rsid w:val="003858E2"/>
    <w:rsid w:val="003A75E4"/>
    <w:rsid w:val="00442E4B"/>
    <w:rsid w:val="00525707"/>
    <w:rsid w:val="00546194"/>
    <w:rsid w:val="005E4EE4"/>
    <w:rsid w:val="006423CC"/>
    <w:rsid w:val="006D3B24"/>
    <w:rsid w:val="00725755"/>
    <w:rsid w:val="0085376B"/>
    <w:rsid w:val="00935A0F"/>
    <w:rsid w:val="00A40A23"/>
    <w:rsid w:val="00A40F19"/>
    <w:rsid w:val="00B07B71"/>
    <w:rsid w:val="00B35F17"/>
    <w:rsid w:val="00BB2061"/>
    <w:rsid w:val="00C079EB"/>
    <w:rsid w:val="00C47D22"/>
    <w:rsid w:val="00C73D53"/>
    <w:rsid w:val="00C910C1"/>
    <w:rsid w:val="00D25C8E"/>
    <w:rsid w:val="00D3187E"/>
    <w:rsid w:val="00D4662A"/>
    <w:rsid w:val="00D5053D"/>
    <w:rsid w:val="00D51E25"/>
    <w:rsid w:val="00DC61AC"/>
    <w:rsid w:val="00DF47DF"/>
    <w:rsid w:val="00E32B42"/>
    <w:rsid w:val="00F00108"/>
    <w:rsid w:val="00FA49A5"/>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F1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35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F17"/>
    <w:rPr>
      <w:color w:val="0000FF" w:themeColor="hyperlink"/>
      <w:u w:val="single"/>
    </w:rPr>
  </w:style>
  <w:style w:type="paragraph" w:styleId="ListParagraph">
    <w:name w:val="List Paragraph"/>
    <w:basedOn w:val="Normal"/>
    <w:uiPriority w:val="34"/>
    <w:qFormat/>
    <w:rsid w:val="00B35F17"/>
    <w:pPr>
      <w:ind w:left="720"/>
      <w:contextualSpacing/>
    </w:pPr>
  </w:style>
  <w:style w:type="paragraph" w:styleId="BalloonText">
    <w:name w:val="Balloon Text"/>
    <w:basedOn w:val="Normal"/>
    <w:link w:val="BalloonTextChar"/>
    <w:uiPriority w:val="99"/>
    <w:semiHidden/>
    <w:unhideWhenUsed/>
    <w:rsid w:val="0064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C"/>
    <w:rPr>
      <w:rFonts w:ascii="Tahoma" w:hAnsi="Tahoma" w:cs="Tahoma"/>
      <w:sz w:val="16"/>
      <w:szCs w:val="16"/>
    </w:rPr>
  </w:style>
  <w:style w:type="paragraph" w:styleId="Header">
    <w:name w:val="header"/>
    <w:basedOn w:val="Normal"/>
    <w:link w:val="HeaderChar"/>
    <w:uiPriority w:val="99"/>
    <w:unhideWhenUsed/>
    <w:rsid w:val="006D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4"/>
  </w:style>
  <w:style w:type="paragraph" w:styleId="Footer">
    <w:name w:val="footer"/>
    <w:basedOn w:val="Normal"/>
    <w:link w:val="FooterChar"/>
    <w:uiPriority w:val="99"/>
    <w:unhideWhenUsed/>
    <w:rsid w:val="006D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F1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35F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F17"/>
    <w:rPr>
      <w:color w:val="0000FF" w:themeColor="hyperlink"/>
      <w:u w:val="single"/>
    </w:rPr>
  </w:style>
  <w:style w:type="paragraph" w:styleId="ListParagraph">
    <w:name w:val="List Paragraph"/>
    <w:basedOn w:val="Normal"/>
    <w:uiPriority w:val="34"/>
    <w:qFormat/>
    <w:rsid w:val="00B35F17"/>
    <w:pPr>
      <w:ind w:left="720"/>
      <w:contextualSpacing/>
    </w:pPr>
  </w:style>
  <w:style w:type="paragraph" w:styleId="BalloonText">
    <w:name w:val="Balloon Text"/>
    <w:basedOn w:val="Normal"/>
    <w:link w:val="BalloonTextChar"/>
    <w:uiPriority w:val="99"/>
    <w:semiHidden/>
    <w:unhideWhenUsed/>
    <w:rsid w:val="0064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CC"/>
    <w:rPr>
      <w:rFonts w:ascii="Tahoma" w:hAnsi="Tahoma" w:cs="Tahoma"/>
      <w:sz w:val="16"/>
      <w:szCs w:val="16"/>
    </w:rPr>
  </w:style>
  <w:style w:type="paragraph" w:styleId="Header">
    <w:name w:val="header"/>
    <w:basedOn w:val="Normal"/>
    <w:link w:val="HeaderChar"/>
    <w:uiPriority w:val="99"/>
    <w:unhideWhenUsed/>
    <w:rsid w:val="006D3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24"/>
  </w:style>
  <w:style w:type="paragraph" w:styleId="Footer">
    <w:name w:val="footer"/>
    <w:basedOn w:val="Normal"/>
    <w:link w:val="FooterChar"/>
    <w:uiPriority w:val="99"/>
    <w:unhideWhenUsed/>
    <w:rsid w:val="006D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dleofhomer@yahoo.com" TargetMode="External"/><Relationship Id="rId5" Type="http://schemas.openxmlformats.org/officeDocument/2006/relationships/settings" Target="settings.xml"/><Relationship Id="rId10" Type="http://schemas.openxmlformats.org/officeDocument/2006/relationships/hyperlink" Target="mailto:handleofhomer@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D0F8-A05D-4FB1-BD18-136219EC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7</cp:revision>
  <cp:lastPrinted>2015-08-26T22:32:00Z</cp:lastPrinted>
  <dcterms:created xsi:type="dcterms:W3CDTF">2015-08-06T20:50:00Z</dcterms:created>
  <dcterms:modified xsi:type="dcterms:W3CDTF">2015-08-26T23:38:00Z</dcterms:modified>
</cp:coreProperties>
</file>